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FC5E5" w14:textId="1DAC9017" w:rsidR="00A57F8C" w:rsidRPr="0014792E" w:rsidRDefault="006B5233" w:rsidP="0014792E">
      <w:pPr>
        <w:rPr>
          <w:rFonts w:asciiTheme="majorHAnsi" w:hAnsiTheme="majorHAnsi"/>
          <w:color w:val="A6A6A6" w:themeColor="background1" w:themeShade="A6"/>
          <w:sz w:val="44"/>
          <w:szCs w:val="44"/>
        </w:rPr>
      </w:pPr>
      <w:r>
        <w:rPr>
          <w:rFonts w:asciiTheme="majorHAnsi" w:hAnsiTheme="majorHAnsi"/>
          <w:color w:val="A6A6A6" w:themeColor="background1" w:themeShade="A6"/>
          <w:sz w:val="44"/>
          <w:szCs w:val="44"/>
        </w:rPr>
        <w:softHyphen/>
      </w:r>
      <w:r>
        <w:rPr>
          <w:rFonts w:asciiTheme="majorHAnsi" w:hAnsiTheme="majorHAnsi"/>
          <w:color w:val="A6A6A6" w:themeColor="background1" w:themeShade="A6"/>
          <w:sz w:val="44"/>
          <w:szCs w:val="44"/>
        </w:rPr>
        <w:softHyphen/>
      </w:r>
      <w:proofErr w:type="spellStart"/>
      <w:r w:rsidR="005F0669">
        <w:rPr>
          <w:rFonts w:asciiTheme="majorHAnsi" w:hAnsiTheme="majorHAnsi"/>
          <w:color w:val="A6A6A6" w:themeColor="background1" w:themeShade="A6"/>
          <w:sz w:val="44"/>
          <w:szCs w:val="44"/>
        </w:rPr>
        <w:t>Nuqta</w:t>
      </w:r>
      <w:proofErr w:type="spellEnd"/>
      <w:r w:rsidR="005F0669">
        <w:rPr>
          <w:rFonts w:asciiTheme="majorHAnsi" w:hAnsiTheme="majorHAnsi"/>
          <w:color w:val="A6A6A6" w:themeColor="background1" w:themeShade="A6"/>
          <w:sz w:val="44"/>
          <w:szCs w:val="44"/>
        </w:rPr>
        <w:t xml:space="preserve"> </w:t>
      </w:r>
      <w:r w:rsidR="0051753C">
        <w:rPr>
          <w:rFonts w:asciiTheme="majorHAnsi" w:hAnsiTheme="majorHAnsi"/>
          <w:color w:val="A6A6A6" w:themeColor="background1" w:themeShade="A6"/>
          <w:sz w:val="44"/>
          <w:szCs w:val="44"/>
        </w:rPr>
        <w:t>Fact Sheet</w:t>
      </w:r>
    </w:p>
    <w:p w14:paraId="2F821E0C" w14:textId="77777777" w:rsidR="00ED55C4" w:rsidRDefault="00ED55C4" w:rsidP="00A57F8C">
      <w:pPr>
        <w:rPr>
          <w:rFonts w:asciiTheme="majorHAnsi" w:hAnsiTheme="majorHAnsi"/>
          <w:b/>
        </w:rPr>
      </w:pPr>
    </w:p>
    <w:p w14:paraId="438550E9" w14:textId="7AF5DFC9" w:rsidR="00A57F8C" w:rsidRPr="0051753C" w:rsidRDefault="0051753C" w:rsidP="005F0669">
      <w:pPr>
        <w:spacing w:after="120"/>
        <w:rPr>
          <w:rFonts w:asciiTheme="majorHAnsi" w:hAnsiTheme="majorHAnsi"/>
          <w:u w:val="single"/>
          <w:lang w:val="en-US"/>
        </w:rPr>
      </w:pPr>
      <w:r w:rsidRPr="0051753C">
        <w:rPr>
          <w:rFonts w:asciiTheme="majorHAnsi" w:hAnsiTheme="majorHAnsi"/>
          <w:b/>
          <w:bCs/>
          <w:u w:val="single"/>
          <w:lang w:val="en-US"/>
        </w:rPr>
        <w:t>Timeline</w:t>
      </w:r>
    </w:p>
    <w:p w14:paraId="3293C813" w14:textId="3E746030" w:rsidR="0051753C" w:rsidRPr="00DB78F0" w:rsidRDefault="0051753C" w:rsidP="00DB78F0">
      <w:pPr>
        <w:spacing w:after="120"/>
        <w:ind w:left="2160" w:hanging="216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October 2012:</w:t>
      </w:r>
      <w:r w:rsidRPr="00DB78F0">
        <w:rPr>
          <w:rFonts w:asciiTheme="majorHAnsi" w:hAnsiTheme="majorHAnsi"/>
          <w:sz w:val="22"/>
          <w:szCs w:val="22"/>
        </w:rPr>
        <w:tab/>
        <w:t xml:space="preserve">Idea of </w:t>
      </w:r>
      <w:proofErr w:type="spell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is conceived at the shared studios of Art of the </w:t>
      </w:r>
      <w:r w:rsidRPr="00DB78F0">
        <w:rPr>
          <w:rFonts w:asciiTheme="majorHAnsi" w:hAnsiTheme="majorHAnsi"/>
          <w:sz w:val="22"/>
          <w:szCs w:val="22"/>
        </w:rPr>
        <w:br/>
        <w:t xml:space="preserve">Pen </w:t>
      </w:r>
      <w:r w:rsidR="00CA3A72">
        <w:rPr>
          <w:rFonts w:asciiTheme="majorHAnsi" w:hAnsiTheme="majorHAnsi"/>
          <w:sz w:val="22"/>
          <w:szCs w:val="22"/>
        </w:rPr>
        <w:t>and Inspiral Design Ltd, London</w:t>
      </w:r>
    </w:p>
    <w:p w14:paraId="6A6F586B" w14:textId="095BFE60" w:rsidR="0051753C" w:rsidRPr="00DB78F0" w:rsidRDefault="0051753C" w:rsidP="00DB78F0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November 2012:</w:t>
      </w:r>
      <w:r w:rsidRPr="00DB78F0">
        <w:rPr>
          <w:rFonts w:asciiTheme="majorHAnsi" w:hAnsiTheme="majorHAnsi"/>
          <w:sz w:val="22"/>
          <w:szCs w:val="22"/>
        </w:rPr>
        <w:tab/>
        <w:t xml:space="preserve">Start of </w:t>
      </w:r>
      <w:r w:rsidR="00CA3A72">
        <w:rPr>
          <w:rFonts w:asciiTheme="majorHAnsi" w:hAnsiTheme="majorHAnsi"/>
          <w:sz w:val="22"/>
          <w:szCs w:val="22"/>
        </w:rPr>
        <w:t xml:space="preserve">design and development of </w:t>
      </w:r>
      <w:proofErr w:type="spellStart"/>
      <w:r w:rsidR="00CA3A72">
        <w:rPr>
          <w:rFonts w:asciiTheme="majorHAnsi" w:hAnsiTheme="majorHAnsi"/>
          <w:sz w:val="22"/>
          <w:szCs w:val="22"/>
        </w:rPr>
        <w:t>Nuqta</w:t>
      </w:r>
      <w:proofErr w:type="spellEnd"/>
    </w:p>
    <w:p w14:paraId="4C9FE0B4" w14:textId="7E3B403B" w:rsidR="0051753C" w:rsidRPr="00DB78F0" w:rsidRDefault="0051753C" w:rsidP="00DB78F0">
      <w:pPr>
        <w:spacing w:after="120"/>
        <w:ind w:left="2160" w:hanging="216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December 2012:</w:t>
      </w:r>
      <w:r w:rsidRPr="00DB78F0">
        <w:rPr>
          <w:rFonts w:asciiTheme="majorHAnsi" w:hAnsiTheme="majorHAnsi"/>
          <w:sz w:val="22"/>
          <w:szCs w:val="22"/>
        </w:rPr>
        <w:tab/>
        <w:t xml:space="preserve">Core team travel to Amsterdam to meet with head of the </w:t>
      </w:r>
      <w:r w:rsidRPr="00DB78F0">
        <w:rPr>
          <w:rFonts w:asciiTheme="majorHAnsi" w:hAnsiTheme="majorHAnsi"/>
          <w:sz w:val="22"/>
          <w:szCs w:val="22"/>
        </w:rPr>
        <w:br/>
      </w:r>
      <w:proofErr w:type="spellStart"/>
      <w:r w:rsidRPr="00DB78F0">
        <w:rPr>
          <w:rFonts w:asciiTheme="majorHAnsi" w:hAnsiTheme="majorHAnsi"/>
          <w:sz w:val="22"/>
          <w:szCs w:val="22"/>
        </w:rPr>
        <w:t>Khatt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Foundation and they rece</w:t>
      </w:r>
      <w:r w:rsidR="00CA3A72">
        <w:rPr>
          <w:rFonts w:asciiTheme="majorHAnsi" w:hAnsiTheme="majorHAnsi"/>
          <w:sz w:val="22"/>
          <w:szCs w:val="22"/>
        </w:rPr>
        <w:t>ive endorsement for the project</w:t>
      </w:r>
    </w:p>
    <w:p w14:paraId="2C7C3F72" w14:textId="4967C9AF" w:rsidR="0051753C" w:rsidRPr="00DB78F0" w:rsidRDefault="0051753C" w:rsidP="00DB78F0">
      <w:pPr>
        <w:spacing w:after="120"/>
        <w:ind w:left="216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sz w:val="22"/>
          <w:szCs w:val="22"/>
        </w:rPr>
        <w:t>The same month a Focus Group is selected and a choice of 80 names for the project is whittled down to 12. The Group take a vote and the n</w:t>
      </w:r>
      <w:r w:rsidR="00CA3A72">
        <w:rPr>
          <w:rFonts w:asciiTheme="majorHAnsi" w:hAnsiTheme="majorHAnsi"/>
          <w:sz w:val="22"/>
          <w:szCs w:val="22"/>
        </w:rPr>
        <w:t xml:space="preserve">ame </w:t>
      </w:r>
      <w:proofErr w:type="spellStart"/>
      <w:r w:rsidR="00CA3A72">
        <w:rPr>
          <w:rFonts w:asciiTheme="majorHAnsi" w:hAnsiTheme="majorHAnsi"/>
          <w:sz w:val="22"/>
          <w:szCs w:val="22"/>
        </w:rPr>
        <w:t>Nuqta</w:t>
      </w:r>
      <w:proofErr w:type="spellEnd"/>
      <w:r w:rsidR="00CA3A72">
        <w:rPr>
          <w:rFonts w:asciiTheme="majorHAnsi" w:hAnsiTheme="majorHAnsi"/>
          <w:sz w:val="22"/>
          <w:szCs w:val="22"/>
        </w:rPr>
        <w:t xml:space="preserve"> is chosen</w:t>
      </w:r>
    </w:p>
    <w:p w14:paraId="359ABB07" w14:textId="00EF8B13" w:rsidR="0051753C" w:rsidRPr="00DB78F0" w:rsidRDefault="0051753C" w:rsidP="00DB78F0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January 2013:</w:t>
      </w:r>
      <w:r w:rsidRPr="00DB78F0">
        <w:rPr>
          <w:rFonts w:asciiTheme="majorHAnsi" w:hAnsiTheme="majorHAnsi"/>
          <w:sz w:val="22"/>
          <w:szCs w:val="22"/>
        </w:rPr>
        <w:t xml:space="preserve"> </w:t>
      </w:r>
      <w:r w:rsidRPr="00DB78F0">
        <w:rPr>
          <w:rFonts w:asciiTheme="majorHAnsi" w:hAnsiTheme="majorHAnsi"/>
          <w:sz w:val="22"/>
          <w:szCs w:val="22"/>
        </w:rPr>
        <w:tab/>
      </w:r>
      <w:r w:rsidRPr="00DB78F0">
        <w:rPr>
          <w:rFonts w:asciiTheme="majorHAnsi" w:hAnsiTheme="majorHAnsi"/>
          <w:sz w:val="22"/>
          <w:szCs w:val="22"/>
        </w:rPr>
        <w:tab/>
        <w:t>Graphics and logo are developed</w:t>
      </w:r>
    </w:p>
    <w:p w14:paraId="0C05C161" w14:textId="274B381F" w:rsidR="0051753C" w:rsidRPr="00DB78F0" w:rsidRDefault="0051753C" w:rsidP="00DB78F0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February 2013:</w:t>
      </w:r>
      <w:r w:rsidRPr="00DB78F0">
        <w:rPr>
          <w:rFonts w:asciiTheme="majorHAnsi" w:hAnsiTheme="majorHAnsi"/>
          <w:sz w:val="22"/>
          <w:szCs w:val="22"/>
        </w:rPr>
        <w:t xml:space="preserve"> </w:t>
      </w:r>
      <w:r w:rsidRPr="00DB78F0">
        <w:rPr>
          <w:rFonts w:asciiTheme="majorHAnsi" w:hAnsiTheme="majorHAnsi"/>
          <w:sz w:val="22"/>
          <w:szCs w:val="22"/>
        </w:rPr>
        <w:tab/>
      </w:r>
      <w:r w:rsidR="00DB78F0">
        <w:rPr>
          <w:rFonts w:asciiTheme="majorHAnsi" w:hAnsiTheme="majorHAnsi"/>
          <w:sz w:val="22"/>
          <w:szCs w:val="22"/>
        </w:rPr>
        <w:tab/>
      </w:r>
      <w:proofErr w:type="spell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goes public</w:t>
      </w:r>
    </w:p>
    <w:p w14:paraId="53D864CD" w14:textId="0004F509" w:rsidR="0051753C" w:rsidRPr="00DB78F0" w:rsidRDefault="0051753C" w:rsidP="00DB78F0">
      <w:pPr>
        <w:spacing w:after="120"/>
        <w:ind w:left="2160" w:hanging="216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b/>
          <w:sz w:val="22"/>
          <w:szCs w:val="22"/>
        </w:rPr>
        <w:t>March 2013:</w:t>
      </w:r>
      <w:r w:rsidRPr="00DB78F0">
        <w:rPr>
          <w:rFonts w:asciiTheme="majorHAnsi" w:hAnsiTheme="majorHAnsi"/>
          <w:sz w:val="22"/>
          <w:szCs w:val="22"/>
        </w:rPr>
        <w:t xml:space="preserve"> </w:t>
      </w:r>
      <w:r w:rsidRPr="00DB78F0">
        <w:rPr>
          <w:rFonts w:asciiTheme="majorHAnsi" w:hAnsiTheme="majorHAnsi"/>
          <w:sz w:val="22"/>
          <w:szCs w:val="22"/>
        </w:rPr>
        <w:tab/>
        <w:t>The app is pushed to the App Store for gener</w:t>
      </w:r>
      <w:r w:rsidR="00CA3A72">
        <w:rPr>
          <w:rFonts w:asciiTheme="majorHAnsi" w:hAnsiTheme="majorHAnsi"/>
          <w:sz w:val="22"/>
          <w:szCs w:val="22"/>
        </w:rPr>
        <w:t>al release at the end of March</w:t>
      </w:r>
    </w:p>
    <w:p w14:paraId="2FA00003" w14:textId="7B6F99F7" w:rsidR="0051753C" w:rsidRPr="00DB78F0" w:rsidRDefault="0051753C" w:rsidP="00DB78F0">
      <w:pPr>
        <w:spacing w:after="120"/>
        <w:ind w:left="2160"/>
        <w:jc w:val="both"/>
        <w:rPr>
          <w:rFonts w:asciiTheme="majorHAnsi" w:hAnsiTheme="majorHAnsi" w:cs="Lucida Grande"/>
          <w:color w:val="000000"/>
          <w:sz w:val="22"/>
          <w:szCs w:val="22"/>
        </w:rPr>
      </w:pPr>
      <w:r w:rsidRPr="00DB78F0">
        <w:rPr>
          <w:rFonts w:asciiTheme="majorHAnsi" w:hAnsiTheme="majorHAnsi"/>
          <w:sz w:val="22"/>
          <w:szCs w:val="22"/>
        </w:rPr>
        <w:t xml:space="preserve">The launch of </w:t>
      </w:r>
      <w:proofErr w:type="spell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i</w:t>
      </w:r>
      <w:r w:rsidR="00DB78F0" w:rsidRPr="00DB78F0">
        <w:rPr>
          <w:rFonts w:asciiTheme="majorHAnsi" w:hAnsiTheme="majorHAnsi"/>
          <w:sz w:val="22"/>
          <w:szCs w:val="22"/>
        </w:rPr>
        <w:t>n the Middle East takes place during</w:t>
      </w:r>
      <w:r w:rsidRPr="00DB78F0">
        <w:rPr>
          <w:rFonts w:asciiTheme="majorHAnsi" w:hAnsiTheme="majorHAnsi"/>
          <w:sz w:val="22"/>
          <w:szCs w:val="22"/>
        </w:rPr>
        <w:t xml:space="preserve"> </w:t>
      </w:r>
      <w:r w:rsidR="00E06C69" w:rsidRPr="00DB78F0">
        <w:rPr>
          <w:rFonts w:asciiTheme="majorHAnsi" w:hAnsiTheme="majorHAnsi"/>
          <w:sz w:val="22"/>
          <w:szCs w:val="22"/>
        </w:rPr>
        <w:t xml:space="preserve">the Dubai Art Week, with </w:t>
      </w:r>
      <w:r w:rsidR="00DB78F0" w:rsidRPr="00DB78F0">
        <w:rPr>
          <w:rFonts w:asciiTheme="majorHAnsi" w:hAnsiTheme="majorHAnsi"/>
          <w:sz w:val="22"/>
          <w:szCs w:val="22"/>
        </w:rPr>
        <w:t xml:space="preserve">world renowned artist </w:t>
      </w:r>
      <w:proofErr w:type="spellStart"/>
      <w:r w:rsidR="00DB78F0" w:rsidRPr="00DB78F0">
        <w:rPr>
          <w:rFonts w:asciiTheme="majorHAnsi" w:hAnsiTheme="majorHAnsi"/>
          <w:sz w:val="22"/>
          <w:szCs w:val="22"/>
        </w:rPr>
        <w:t>Nja</w:t>
      </w:r>
      <w:proofErr w:type="spellEnd"/>
      <w:r w:rsidR="00DB78F0" w:rsidRPr="00DB78F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DB78F0" w:rsidRPr="00DB78F0">
        <w:rPr>
          <w:rFonts w:asciiTheme="majorHAnsi" w:hAnsiTheme="majorHAnsi"/>
          <w:sz w:val="22"/>
          <w:szCs w:val="22"/>
        </w:rPr>
        <w:t>Mahdaoui</w:t>
      </w:r>
      <w:proofErr w:type="spellEnd"/>
      <w:r w:rsidR="00DB78F0" w:rsidRPr="00DB78F0">
        <w:rPr>
          <w:rFonts w:asciiTheme="majorHAnsi" w:hAnsiTheme="majorHAnsi"/>
          <w:sz w:val="22"/>
          <w:szCs w:val="22"/>
        </w:rPr>
        <w:t xml:space="preserve"> and </w:t>
      </w:r>
      <w:r w:rsidR="00E06C69" w:rsidRPr="00DB78F0">
        <w:rPr>
          <w:rFonts w:asciiTheme="majorHAnsi" w:hAnsiTheme="majorHAnsi"/>
          <w:sz w:val="22"/>
          <w:szCs w:val="22"/>
        </w:rPr>
        <w:t xml:space="preserve">celebrated </w:t>
      </w:r>
      <w:proofErr w:type="spellStart"/>
      <w:r w:rsidR="00E06C69" w:rsidRPr="00DB78F0">
        <w:rPr>
          <w:rFonts w:asciiTheme="majorHAnsi" w:hAnsiTheme="majorHAnsi"/>
          <w:sz w:val="22"/>
          <w:szCs w:val="22"/>
        </w:rPr>
        <w:t>UAE</w:t>
      </w:r>
      <w:proofErr w:type="spellEnd"/>
      <w:r w:rsidR="00E06C69" w:rsidRPr="00DB78F0">
        <w:rPr>
          <w:rFonts w:asciiTheme="majorHAnsi" w:hAnsiTheme="majorHAnsi"/>
          <w:sz w:val="22"/>
          <w:szCs w:val="22"/>
        </w:rPr>
        <w:t xml:space="preserve"> calligrapher </w:t>
      </w:r>
      <w:proofErr w:type="spellStart"/>
      <w:r w:rsidR="00E06C69" w:rsidRPr="00DB78F0">
        <w:rPr>
          <w:rFonts w:asciiTheme="majorHAnsi" w:hAnsiTheme="majorHAnsi"/>
          <w:sz w:val="22"/>
          <w:szCs w:val="22"/>
        </w:rPr>
        <w:t>Wissam</w:t>
      </w:r>
      <w:proofErr w:type="spellEnd"/>
      <w:r w:rsidR="00E06C69" w:rsidRPr="00DB78F0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E06C69" w:rsidRPr="00DB78F0">
        <w:rPr>
          <w:rFonts w:asciiTheme="majorHAnsi" w:hAnsiTheme="majorHAnsi"/>
          <w:sz w:val="22"/>
          <w:szCs w:val="22"/>
        </w:rPr>
        <w:t>Shawkat</w:t>
      </w:r>
      <w:proofErr w:type="spellEnd"/>
      <w:r w:rsidR="00E06C69" w:rsidRPr="00DB78F0">
        <w:rPr>
          <w:rFonts w:asciiTheme="majorHAnsi" w:hAnsiTheme="majorHAnsi"/>
          <w:sz w:val="22"/>
          <w:szCs w:val="22"/>
        </w:rPr>
        <w:t xml:space="preserve"> and Huda </w:t>
      </w:r>
      <w:proofErr w:type="spellStart"/>
      <w:r w:rsidR="00E06C69" w:rsidRPr="00DB78F0">
        <w:rPr>
          <w:rFonts w:asciiTheme="majorHAnsi" w:hAnsiTheme="majorHAnsi"/>
          <w:sz w:val="22"/>
          <w:szCs w:val="22"/>
        </w:rPr>
        <w:t>Smitshuijzen-AbiFar</w:t>
      </w:r>
      <w:r w:rsidR="00E06C69" w:rsidRPr="00DB78F0">
        <w:rPr>
          <w:rFonts w:asciiTheme="majorHAnsi" w:hAnsiTheme="majorHAnsi" w:cs="Lucida Grande"/>
          <w:color w:val="000000"/>
          <w:sz w:val="22"/>
          <w:szCs w:val="22"/>
        </w:rPr>
        <w:t>ès</w:t>
      </w:r>
      <w:proofErr w:type="spellEnd"/>
      <w:r w:rsidR="00E06C69" w:rsidRPr="00DB78F0">
        <w:rPr>
          <w:rFonts w:asciiTheme="majorHAnsi" w:hAnsiTheme="majorHAnsi" w:cs="Lucida Grande"/>
          <w:color w:val="000000"/>
          <w:sz w:val="22"/>
          <w:szCs w:val="22"/>
        </w:rPr>
        <w:t xml:space="preserve">, Director of the authoritative </w:t>
      </w:r>
      <w:proofErr w:type="spellStart"/>
      <w:r w:rsidR="00CA3A72">
        <w:rPr>
          <w:rFonts w:asciiTheme="majorHAnsi" w:hAnsiTheme="majorHAnsi" w:cs="Lucida Grande"/>
          <w:color w:val="000000"/>
          <w:sz w:val="22"/>
          <w:szCs w:val="22"/>
        </w:rPr>
        <w:t>Khatt</w:t>
      </w:r>
      <w:proofErr w:type="spellEnd"/>
      <w:r w:rsidR="00CA3A72">
        <w:rPr>
          <w:rFonts w:asciiTheme="majorHAnsi" w:hAnsiTheme="majorHAnsi" w:cs="Lucida Grande"/>
          <w:color w:val="000000"/>
          <w:sz w:val="22"/>
          <w:szCs w:val="22"/>
        </w:rPr>
        <w:t xml:space="preserve"> Foundation in attendance</w:t>
      </w:r>
    </w:p>
    <w:p w14:paraId="1B451ABD" w14:textId="7686FE03" w:rsidR="00DB78F0" w:rsidRPr="00DB78F0" w:rsidRDefault="00DB78F0" w:rsidP="00DB78F0">
      <w:pPr>
        <w:spacing w:after="120"/>
        <w:ind w:left="2160" w:hanging="2160"/>
        <w:jc w:val="both"/>
        <w:rPr>
          <w:rFonts w:asciiTheme="majorHAnsi" w:hAnsiTheme="majorHAnsi" w:cs="Lucida Grande"/>
          <w:color w:val="000000"/>
          <w:sz w:val="22"/>
          <w:szCs w:val="22"/>
        </w:rPr>
      </w:pPr>
      <w:r w:rsidRPr="00DB78F0">
        <w:rPr>
          <w:rFonts w:asciiTheme="majorHAnsi" w:hAnsiTheme="majorHAnsi" w:cs="Lucida Grande"/>
          <w:b/>
          <w:color w:val="000000"/>
          <w:sz w:val="22"/>
          <w:szCs w:val="22"/>
        </w:rPr>
        <w:t>April 2013:</w:t>
      </w:r>
      <w:r w:rsidRPr="00DB78F0">
        <w:rPr>
          <w:rFonts w:asciiTheme="majorHAnsi" w:hAnsiTheme="majorHAnsi" w:cs="Lucida Grande"/>
          <w:color w:val="000000"/>
          <w:sz w:val="22"/>
          <w:szCs w:val="22"/>
        </w:rPr>
        <w:tab/>
      </w:r>
      <w:proofErr w:type="spellStart"/>
      <w:r w:rsidRPr="00DB78F0">
        <w:rPr>
          <w:rFonts w:asciiTheme="majorHAnsi" w:hAnsiTheme="majorHAnsi" w:cs="Lucida Grande"/>
          <w:color w:val="000000"/>
          <w:sz w:val="22"/>
          <w:szCs w:val="22"/>
        </w:rPr>
        <w:t>Nuqta</w:t>
      </w:r>
      <w:proofErr w:type="spellEnd"/>
      <w:r w:rsidRPr="00DB78F0">
        <w:rPr>
          <w:rFonts w:asciiTheme="majorHAnsi" w:hAnsiTheme="majorHAnsi" w:cs="Lucida Grande"/>
          <w:color w:val="000000"/>
          <w:sz w:val="22"/>
          <w:szCs w:val="22"/>
        </w:rPr>
        <w:t xml:space="preserve"> confirms partnersh</w:t>
      </w:r>
      <w:r w:rsidR="00527EB8">
        <w:rPr>
          <w:rFonts w:asciiTheme="majorHAnsi" w:hAnsiTheme="majorHAnsi" w:cs="Lucida Grande"/>
          <w:color w:val="000000"/>
          <w:sz w:val="22"/>
          <w:szCs w:val="22"/>
        </w:rPr>
        <w:t xml:space="preserve">ip with the </w:t>
      </w:r>
      <w:proofErr w:type="spellStart"/>
      <w:r w:rsidR="00527EB8">
        <w:rPr>
          <w:rFonts w:asciiTheme="majorHAnsi" w:hAnsiTheme="majorHAnsi" w:cs="Lucida Grande"/>
          <w:color w:val="000000"/>
          <w:sz w:val="22"/>
          <w:szCs w:val="22"/>
        </w:rPr>
        <w:t>Shubbak</w:t>
      </w:r>
      <w:proofErr w:type="spellEnd"/>
      <w:r w:rsidR="00527EB8">
        <w:rPr>
          <w:rFonts w:asciiTheme="majorHAnsi" w:hAnsiTheme="majorHAnsi" w:cs="Lucida Grande"/>
          <w:color w:val="000000"/>
          <w:sz w:val="22"/>
          <w:szCs w:val="22"/>
        </w:rPr>
        <w:t xml:space="preserve"> Festival and launch at Edge of Arabia, </w:t>
      </w:r>
      <w:r w:rsidRPr="00DB78F0">
        <w:rPr>
          <w:rFonts w:asciiTheme="majorHAnsi" w:hAnsiTheme="majorHAnsi" w:cs="Lucida Grande"/>
          <w:color w:val="000000"/>
          <w:sz w:val="22"/>
          <w:szCs w:val="22"/>
        </w:rPr>
        <w:t>London</w:t>
      </w:r>
    </w:p>
    <w:p w14:paraId="31C930AB" w14:textId="5DBDBB9D" w:rsidR="00A57F8C" w:rsidRDefault="00E06C69" w:rsidP="00294F20">
      <w:pPr>
        <w:spacing w:after="120"/>
        <w:ind w:left="2127" w:hanging="2127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 w:cs="Lucida Grande"/>
          <w:b/>
          <w:color w:val="000000"/>
          <w:sz w:val="22"/>
          <w:szCs w:val="22"/>
        </w:rPr>
        <w:t>June 2013:</w:t>
      </w:r>
      <w:r w:rsidRPr="00DB78F0">
        <w:rPr>
          <w:rFonts w:asciiTheme="majorHAnsi" w:hAnsiTheme="majorHAnsi" w:cs="Lucida Grande"/>
          <w:color w:val="000000"/>
          <w:sz w:val="22"/>
          <w:szCs w:val="22"/>
        </w:rPr>
        <w:tab/>
      </w:r>
      <w:r w:rsidRPr="00DB78F0">
        <w:rPr>
          <w:rFonts w:asciiTheme="majorHAnsi" w:hAnsiTheme="majorHAnsi" w:cs="Lucida Grande"/>
          <w:color w:val="000000"/>
          <w:sz w:val="22"/>
          <w:szCs w:val="22"/>
        </w:rPr>
        <w:tab/>
      </w:r>
      <w:proofErr w:type="spellStart"/>
      <w:r w:rsidR="00527EB8" w:rsidRPr="00DB78F0">
        <w:rPr>
          <w:rFonts w:asciiTheme="majorHAnsi" w:hAnsiTheme="majorHAnsi" w:cs="Lucida Grande"/>
          <w:color w:val="000000"/>
          <w:sz w:val="22"/>
          <w:szCs w:val="22"/>
        </w:rPr>
        <w:t>Nuqta</w:t>
      </w:r>
      <w:proofErr w:type="spellEnd"/>
      <w:r w:rsidR="00527EB8" w:rsidRPr="00DB78F0">
        <w:rPr>
          <w:rFonts w:asciiTheme="majorHAnsi" w:hAnsiTheme="majorHAnsi" w:cs="Lucida Grande"/>
          <w:color w:val="000000"/>
          <w:sz w:val="22"/>
          <w:szCs w:val="22"/>
        </w:rPr>
        <w:t xml:space="preserve"> launch</w:t>
      </w:r>
      <w:r w:rsidR="00527EB8">
        <w:rPr>
          <w:rFonts w:asciiTheme="majorHAnsi" w:hAnsiTheme="majorHAnsi" w:cs="Lucida Grande"/>
          <w:color w:val="000000"/>
          <w:sz w:val="22"/>
          <w:szCs w:val="22"/>
        </w:rPr>
        <w:t>es</w:t>
      </w:r>
      <w:r w:rsidR="00527EB8" w:rsidRPr="00DB78F0">
        <w:rPr>
          <w:rFonts w:asciiTheme="majorHAnsi" w:hAnsiTheme="majorHAnsi" w:cs="Lucida Grande"/>
          <w:color w:val="000000"/>
          <w:sz w:val="22"/>
          <w:szCs w:val="22"/>
        </w:rPr>
        <w:t xml:space="preserve"> </w:t>
      </w:r>
      <w:r w:rsidR="00527EB8">
        <w:rPr>
          <w:rFonts w:asciiTheme="majorHAnsi" w:hAnsiTheme="majorHAnsi" w:cs="Lucida Grande"/>
          <w:color w:val="000000"/>
          <w:sz w:val="22"/>
          <w:szCs w:val="22"/>
        </w:rPr>
        <w:t>at Edge of Arabia in London, promoting new website features</w:t>
      </w:r>
      <w:r w:rsidR="00527EB8" w:rsidRPr="00DB78F0">
        <w:rPr>
          <w:rFonts w:asciiTheme="majorHAnsi" w:hAnsiTheme="majorHAnsi" w:cs="Lucida Grande"/>
          <w:color w:val="000000"/>
          <w:sz w:val="22"/>
          <w:szCs w:val="22"/>
        </w:rPr>
        <w:t xml:space="preserve"> </w:t>
      </w:r>
    </w:p>
    <w:p w14:paraId="52D36BBF" w14:textId="77777777" w:rsidR="00294F20" w:rsidRPr="00294F20" w:rsidRDefault="00294F20" w:rsidP="00294F20">
      <w:pPr>
        <w:spacing w:after="120"/>
        <w:ind w:left="2127" w:hanging="2127"/>
        <w:jc w:val="both"/>
        <w:rPr>
          <w:rFonts w:asciiTheme="majorHAnsi" w:hAnsiTheme="majorHAnsi"/>
          <w:sz w:val="22"/>
          <w:szCs w:val="22"/>
        </w:rPr>
      </w:pPr>
    </w:p>
    <w:p w14:paraId="0E5CE744" w14:textId="11AC996D" w:rsidR="00A57F8C" w:rsidRPr="005A3C46" w:rsidRDefault="004A5EB6" w:rsidP="005F0669">
      <w:pPr>
        <w:spacing w:after="120"/>
        <w:rPr>
          <w:rFonts w:asciiTheme="majorHAnsi" w:hAnsiTheme="majorHAnsi"/>
          <w:b/>
          <w:bCs/>
          <w:u w:val="single"/>
        </w:rPr>
      </w:pPr>
      <w:r w:rsidRPr="005A3C46">
        <w:rPr>
          <w:rFonts w:asciiTheme="majorHAnsi" w:hAnsiTheme="majorHAnsi"/>
          <w:b/>
          <w:bCs/>
          <w:u w:val="single"/>
        </w:rPr>
        <w:t>Audience and demographics</w:t>
      </w:r>
    </w:p>
    <w:p w14:paraId="3E4EEB05" w14:textId="7C82637E" w:rsidR="004A5EB6" w:rsidRPr="00DB78F0" w:rsidRDefault="004A5EB6" w:rsidP="00DB78F0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DB78F0">
        <w:rPr>
          <w:rFonts w:asciiTheme="majorHAnsi" w:hAnsiTheme="majorHAnsi"/>
          <w:sz w:val="22"/>
          <w:szCs w:val="22"/>
        </w:rPr>
        <w:t xml:space="preserve">February 2013 </w:t>
      </w:r>
      <w:proofErr w:type="spell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starts Facebook campaign and</w:t>
      </w:r>
      <w:r w:rsidR="00CA3A72">
        <w:rPr>
          <w:rFonts w:asciiTheme="majorHAnsi" w:hAnsiTheme="majorHAnsi"/>
          <w:sz w:val="22"/>
          <w:szCs w:val="22"/>
        </w:rPr>
        <w:t>,</w:t>
      </w:r>
      <w:r w:rsidRPr="00DB78F0">
        <w:rPr>
          <w:rFonts w:asciiTheme="majorHAnsi" w:hAnsiTheme="majorHAnsi"/>
          <w:sz w:val="22"/>
          <w:szCs w:val="22"/>
        </w:rPr>
        <w:t xml:space="preserve"> in just over 2 weeks</w:t>
      </w:r>
      <w:r w:rsidR="00CA3A72">
        <w:rPr>
          <w:rFonts w:asciiTheme="majorHAnsi" w:hAnsiTheme="majorHAnsi"/>
          <w:sz w:val="22"/>
          <w:szCs w:val="22"/>
        </w:rPr>
        <w:t>,</w:t>
      </w:r>
      <w:r w:rsidRPr="00DB78F0">
        <w:rPr>
          <w:rFonts w:asciiTheme="majorHAnsi" w:hAnsiTheme="majorHAnsi"/>
          <w:sz w:val="22"/>
          <w:szCs w:val="22"/>
        </w:rPr>
        <w:t xml:space="preserve"> gains </w:t>
      </w:r>
      <w:r w:rsidR="00DB78F0" w:rsidRPr="00DB78F0">
        <w:rPr>
          <w:rFonts w:asciiTheme="majorHAnsi" w:hAnsiTheme="majorHAnsi"/>
          <w:sz w:val="22"/>
          <w:szCs w:val="22"/>
        </w:rPr>
        <w:t>1</w:t>
      </w:r>
      <w:r w:rsidR="00CA3A72">
        <w:rPr>
          <w:rFonts w:asciiTheme="majorHAnsi" w:hAnsiTheme="majorHAnsi"/>
          <w:sz w:val="22"/>
          <w:szCs w:val="22"/>
        </w:rPr>
        <w:t>0</w:t>
      </w:r>
      <w:r w:rsidRPr="00DB78F0">
        <w:rPr>
          <w:rFonts w:asciiTheme="majorHAnsi" w:hAnsiTheme="majorHAnsi"/>
          <w:sz w:val="22"/>
          <w:szCs w:val="22"/>
        </w:rPr>
        <w:t xml:space="preserve">,000 plus Likes. </w:t>
      </w:r>
      <w:r w:rsidR="00CA3A72">
        <w:rPr>
          <w:rFonts w:asciiTheme="majorHAnsi" w:hAnsiTheme="majorHAnsi"/>
          <w:sz w:val="22"/>
          <w:szCs w:val="22"/>
        </w:rPr>
        <w:t>The page now has more than 18,000 followers with approximately 70% of</w:t>
      </w:r>
      <w:r w:rsidRPr="00DB78F0">
        <w:rPr>
          <w:rFonts w:asciiTheme="majorHAnsi" w:hAnsiTheme="majorHAnsi"/>
          <w:sz w:val="22"/>
          <w:szCs w:val="22"/>
        </w:rPr>
        <w:t xml:space="preserve"> Male </w:t>
      </w:r>
      <w:r w:rsidR="00CA3A72">
        <w:rPr>
          <w:rFonts w:asciiTheme="majorHAnsi" w:hAnsiTheme="majorHAnsi"/>
          <w:sz w:val="22"/>
          <w:szCs w:val="22"/>
        </w:rPr>
        <w:t xml:space="preserve">and </w:t>
      </w:r>
      <w:r w:rsidRPr="00DB78F0">
        <w:rPr>
          <w:rFonts w:asciiTheme="majorHAnsi" w:hAnsiTheme="majorHAnsi"/>
          <w:sz w:val="22"/>
          <w:szCs w:val="22"/>
        </w:rPr>
        <w:t>30% Female. It is currently most popular with 18-24 year olds</w:t>
      </w:r>
      <w:r w:rsidR="00DB78F0" w:rsidRPr="00DB78F0">
        <w:rPr>
          <w:rFonts w:asciiTheme="majorHAnsi" w:hAnsiTheme="majorHAnsi"/>
          <w:sz w:val="22"/>
          <w:szCs w:val="22"/>
        </w:rPr>
        <w:t>,</w:t>
      </w:r>
      <w:r w:rsidRPr="00DB78F0">
        <w:rPr>
          <w:rFonts w:asciiTheme="majorHAnsi" w:hAnsiTheme="majorHAnsi"/>
          <w:sz w:val="22"/>
          <w:szCs w:val="22"/>
        </w:rPr>
        <w:t xml:space="preserve"> followed </w:t>
      </w:r>
      <w:proofErr w:type="gramStart"/>
      <w:r w:rsidRPr="00DB78F0">
        <w:rPr>
          <w:rFonts w:asciiTheme="majorHAnsi" w:hAnsiTheme="majorHAnsi"/>
          <w:sz w:val="22"/>
          <w:szCs w:val="22"/>
        </w:rPr>
        <w:t>by 25-34 age group</w:t>
      </w:r>
      <w:proofErr w:type="gramEnd"/>
      <w:r w:rsidRPr="00DB78F0">
        <w:rPr>
          <w:rFonts w:asciiTheme="majorHAnsi" w:hAnsiTheme="majorHAnsi"/>
          <w:sz w:val="22"/>
          <w:szCs w:val="22"/>
        </w:rPr>
        <w:t>.</w:t>
      </w:r>
    </w:p>
    <w:p w14:paraId="312A1F40" w14:textId="3903B183" w:rsidR="00DB78F0" w:rsidRDefault="00DB78F0" w:rsidP="00DB78F0">
      <w:pPr>
        <w:spacing w:after="120"/>
        <w:jc w:val="both"/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is also used by </w:t>
      </w:r>
      <w:r w:rsidR="00294F20">
        <w:rPr>
          <w:rFonts w:asciiTheme="majorHAnsi" w:hAnsiTheme="majorHAnsi"/>
          <w:sz w:val="22"/>
          <w:szCs w:val="22"/>
        </w:rPr>
        <w:t>a wide range of high-profile typographers, calligraphers and artists</w:t>
      </w:r>
      <w:proofErr w:type="gramEnd"/>
      <w:r w:rsidR="00294F20">
        <w:rPr>
          <w:rFonts w:asciiTheme="majorHAnsi" w:hAnsiTheme="majorHAnsi"/>
          <w:sz w:val="22"/>
          <w:szCs w:val="22"/>
        </w:rPr>
        <w:t xml:space="preserve"> across the Arab world and beyond</w:t>
      </w:r>
      <w:r w:rsidRPr="00DB78F0">
        <w:rPr>
          <w:rFonts w:asciiTheme="majorHAnsi" w:hAnsiTheme="majorHAnsi"/>
          <w:sz w:val="22"/>
          <w:szCs w:val="22"/>
        </w:rPr>
        <w:t xml:space="preserve">. </w:t>
      </w:r>
    </w:p>
    <w:p w14:paraId="0BB4B709" w14:textId="766C13BD" w:rsidR="00DB78F0" w:rsidRPr="00CA3A72" w:rsidRDefault="00CA3A72" w:rsidP="00CA3A72">
      <w:pPr>
        <w:spacing w:after="1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App has </w:t>
      </w:r>
      <w:r w:rsidR="00CD02B3">
        <w:rPr>
          <w:rFonts w:asciiTheme="majorHAnsi" w:hAnsiTheme="majorHAnsi"/>
          <w:sz w:val="22"/>
          <w:szCs w:val="22"/>
        </w:rPr>
        <w:t>approximately</w:t>
      </w:r>
      <w:r w:rsidRPr="00CA3A72">
        <w:rPr>
          <w:rFonts w:asciiTheme="majorHAnsi" w:hAnsiTheme="majorHAnsi"/>
          <w:sz w:val="22"/>
          <w:szCs w:val="22"/>
        </w:rPr>
        <w:t xml:space="preserve"> 4,</w:t>
      </w:r>
      <w:r>
        <w:rPr>
          <w:rFonts w:asciiTheme="majorHAnsi" w:hAnsiTheme="majorHAnsi"/>
          <w:sz w:val="22"/>
          <w:szCs w:val="22"/>
        </w:rPr>
        <w:t>3</w:t>
      </w:r>
      <w:r w:rsidRPr="00CA3A72">
        <w:rPr>
          <w:rFonts w:asciiTheme="majorHAnsi" w:hAnsiTheme="majorHAnsi"/>
          <w:sz w:val="22"/>
          <w:szCs w:val="22"/>
        </w:rPr>
        <w:t xml:space="preserve">00 </w:t>
      </w:r>
      <w:r>
        <w:rPr>
          <w:rFonts w:asciiTheme="majorHAnsi" w:hAnsiTheme="majorHAnsi"/>
          <w:sz w:val="22"/>
          <w:szCs w:val="22"/>
        </w:rPr>
        <w:t xml:space="preserve">Downloads with more than </w:t>
      </w:r>
      <w:r w:rsidRPr="00CA3A72">
        <w:rPr>
          <w:rFonts w:asciiTheme="majorHAnsi" w:hAnsiTheme="majorHAnsi"/>
          <w:sz w:val="22"/>
          <w:szCs w:val="22"/>
        </w:rPr>
        <w:t>14,200</w:t>
      </w:r>
      <w:r>
        <w:rPr>
          <w:rFonts w:asciiTheme="majorHAnsi" w:hAnsiTheme="majorHAnsi"/>
          <w:sz w:val="22"/>
          <w:szCs w:val="22"/>
        </w:rPr>
        <w:t xml:space="preserve"> Website hits to date.</w:t>
      </w:r>
    </w:p>
    <w:p w14:paraId="13D965F1" w14:textId="77777777" w:rsidR="00294F20" w:rsidRDefault="00294F20" w:rsidP="005F0669">
      <w:pPr>
        <w:spacing w:after="120"/>
        <w:rPr>
          <w:rFonts w:asciiTheme="majorHAnsi" w:hAnsiTheme="majorHAnsi"/>
          <w:b/>
          <w:bCs/>
          <w:u w:val="single"/>
        </w:rPr>
      </w:pPr>
    </w:p>
    <w:p w14:paraId="17730141" w14:textId="0DAA5128" w:rsidR="00A57F8C" w:rsidRPr="005A3C46" w:rsidRDefault="004A5EB6" w:rsidP="005F0669">
      <w:pPr>
        <w:spacing w:after="120"/>
        <w:rPr>
          <w:rFonts w:asciiTheme="majorHAnsi" w:hAnsiTheme="majorHAnsi"/>
          <w:b/>
          <w:bCs/>
          <w:u w:val="single"/>
        </w:rPr>
      </w:pPr>
      <w:r w:rsidRPr="005A3C46">
        <w:rPr>
          <w:rFonts w:asciiTheme="majorHAnsi" w:hAnsiTheme="majorHAnsi"/>
          <w:b/>
          <w:bCs/>
          <w:u w:val="single"/>
        </w:rPr>
        <w:t>Supporters</w:t>
      </w:r>
    </w:p>
    <w:p w14:paraId="7DD7C8F9" w14:textId="16288314" w:rsidR="00A57F8C" w:rsidRPr="00294F20" w:rsidRDefault="004A5EB6" w:rsidP="00294F20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DB78F0">
        <w:rPr>
          <w:rFonts w:asciiTheme="majorHAnsi" w:hAnsiTheme="majorHAnsi"/>
          <w:sz w:val="22"/>
          <w:szCs w:val="22"/>
        </w:rPr>
        <w:t>Nuqta</w:t>
      </w:r>
      <w:proofErr w:type="spellEnd"/>
      <w:r w:rsidRPr="00DB78F0">
        <w:rPr>
          <w:rFonts w:asciiTheme="majorHAnsi" w:hAnsiTheme="majorHAnsi"/>
          <w:sz w:val="22"/>
          <w:szCs w:val="22"/>
        </w:rPr>
        <w:t xml:space="preserve"> is brought to you by Art of the Pen and Inspiral Design Ltd London. </w:t>
      </w:r>
      <w:r w:rsidR="00E06C69" w:rsidRPr="00DB78F0">
        <w:rPr>
          <w:rFonts w:asciiTheme="majorHAnsi" w:hAnsiTheme="majorHAnsi"/>
          <w:sz w:val="22"/>
          <w:szCs w:val="22"/>
        </w:rPr>
        <w:t xml:space="preserve">It is endorsed by the </w:t>
      </w:r>
      <w:proofErr w:type="spellStart"/>
      <w:r w:rsidR="00E06C69" w:rsidRPr="00DB78F0">
        <w:rPr>
          <w:rFonts w:asciiTheme="majorHAnsi" w:hAnsiTheme="majorHAnsi"/>
          <w:sz w:val="22"/>
          <w:szCs w:val="22"/>
        </w:rPr>
        <w:t>Khatt</w:t>
      </w:r>
      <w:proofErr w:type="spellEnd"/>
      <w:r w:rsidR="00E06C69" w:rsidRPr="00DB78F0">
        <w:rPr>
          <w:rFonts w:asciiTheme="majorHAnsi" w:hAnsiTheme="majorHAnsi"/>
          <w:sz w:val="22"/>
          <w:szCs w:val="22"/>
        </w:rPr>
        <w:t xml:space="preserve"> Foundation, Netherlands and is in partnership with</w:t>
      </w:r>
      <w:r w:rsidR="00717111">
        <w:rPr>
          <w:rFonts w:asciiTheme="majorHAnsi" w:hAnsiTheme="majorHAnsi"/>
          <w:sz w:val="22"/>
          <w:szCs w:val="22"/>
        </w:rPr>
        <w:t xml:space="preserve"> the Edge of Arabia gallery and</w:t>
      </w:r>
      <w:r w:rsidR="00E06C69" w:rsidRPr="00DB78F0">
        <w:rPr>
          <w:rFonts w:asciiTheme="majorHAnsi" w:hAnsiTheme="majorHAnsi"/>
          <w:sz w:val="22"/>
          <w:szCs w:val="22"/>
        </w:rPr>
        <w:t xml:space="preserve"> </w:t>
      </w:r>
      <w:hyperlink r:id="rId7" w:history="1">
        <w:proofErr w:type="spellStart"/>
        <w:r w:rsidR="00E06C69" w:rsidRPr="00DB78F0">
          <w:rPr>
            <w:rStyle w:val="Hyperlink"/>
            <w:rFonts w:asciiTheme="majorHAnsi" w:hAnsiTheme="majorHAnsi"/>
            <w:sz w:val="22"/>
            <w:szCs w:val="22"/>
          </w:rPr>
          <w:t>Shubbak</w:t>
        </w:r>
        <w:proofErr w:type="spellEnd"/>
      </w:hyperlink>
      <w:r w:rsidR="00E06C69" w:rsidRPr="00DB78F0">
        <w:rPr>
          <w:rFonts w:asciiTheme="majorHAnsi" w:hAnsiTheme="majorHAnsi"/>
          <w:sz w:val="22"/>
          <w:szCs w:val="22"/>
        </w:rPr>
        <w:t xml:space="preserve">, a window on contemporary Arab culture, 22 June – 6 </w:t>
      </w:r>
      <w:proofErr w:type="gramStart"/>
      <w:r w:rsidR="00E06C69" w:rsidRPr="00DB78F0">
        <w:rPr>
          <w:rFonts w:asciiTheme="majorHAnsi" w:hAnsiTheme="majorHAnsi"/>
          <w:sz w:val="22"/>
          <w:szCs w:val="22"/>
        </w:rPr>
        <w:t>July,</w:t>
      </w:r>
      <w:proofErr w:type="gramEnd"/>
      <w:r w:rsidR="00E06C69" w:rsidRPr="00DB78F0">
        <w:rPr>
          <w:rFonts w:asciiTheme="majorHAnsi" w:hAnsiTheme="majorHAnsi"/>
          <w:sz w:val="22"/>
          <w:szCs w:val="22"/>
        </w:rPr>
        <w:t xml:space="preserve"> 2013.</w:t>
      </w:r>
      <w:bookmarkStart w:id="0" w:name="_GoBack"/>
      <w:bookmarkEnd w:id="0"/>
    </w:p>
    <w:sectPr w:rsidR="00A57F8C" w:rsidRPr="00294F20" w:rsidSect="001764C8">
      <w:headerReference w:type="default" r:id="rId8"/>
      <w:footerReference w:type="default" r:id="rId9"/>
      <w:pgSz w:w="11900" w:h="16820"/>
      <w:pgMar w:top="561" w:right="1797" w:bottom="561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5D50B" w14:textId="77777777" w:rsidR="00527EB8" w:rsidRDefault="00527EB8" w:rsidP="00AF0751">
      <w:r>
        <w:separator/>
      </w:r>
    </w:p>
  </w:endnote>
  <w:endnote w:type="continuationSeparator" w:id="0">
    <w:p w14:paraId="1AB137ED" w14:textId="77777777" w:rsidR="00527EB8" w:rsidRDefault="00527EB8" w:rsidP="00AF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ADE62" w14:textId="77777777" w:rsidR="00527EB8" w:rsidRDefault="00527EB8">
    <w:pPr>
      <w:pStyle w:val="Footer"/>
    </w:pPr>
    <w:r>
      <w:rPr>
        <w:noProof/>
        <w:lang w:val="en-US"/>
      </w:rPr>
      <w:drawing>
        <wp:inline distT="0" distB="0" distL="0" distR="0" wp14:anchorId="25C0C214" wp14:editId="6EE24012">
          <wp:extent cx="5490210" cy="680720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qta Letterhea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10" cy="680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5FDC1" w14:textId="77777777" w:rsidR="00527EB8" w:rsidRDefault="00527EB8" w:rsidP="00AF0751">
      <w:r>
        <w:separator/>
      </w:r>
    </w:p>
  </w:footnote>
  <w:footnote w:type="continuationSeparator" w:id="0">
    <w:p w14:paraId="7D278EFF" w14:textId="77777777" w:rsidR="00527EB8" w:rsidRDefault="00527EB8" w:rsidP="00AF07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DC3E" w14:textId="77777777" w:rsidR="00527EB8" w:rsidRDefault="00527EB8" w:rsidP="00AF0751">
    <w:pPr>
      <w:pStyle w:val="Header"/>
      <w:jc w:val="right"/>
    </w:pPr>
    <w:r>
      <w:rPr>
        <w:noProof/>
        <w:lang w:val="en-US"/>
      </w:rPr>
      <w:drawing>
        <wp:inline distT="0" distB="0" distL="0" distR="0" wp14:anchorId="20479A20" wp14:editId="197543C8">
          <wp:extent cx="1665855" cy="1093925"/>
          <wp:effectExtent l="0" t="0" r="1079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qtaLogoSolid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658" cy="1094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8C"/>
    <w:rsid w:val="000F1856"/>
    <w:rsid w:val="0014792E"/>
    <w:rsid w:val="001764C8"/>
    <w:rsid w:val="00294F20"/>
    <w:rsid w:val="002C36DE"/>
    <w:rsid w:val="004A5EB6"/>
    <w:rsid w:val="0051753C"/>
    <w:rsid w:val="00527EB8"/>
    <w:rsid w:val="005A3C46"/>
    <w:rsid w:val="005A7149"/>
    <w:rsid w:val="005F0669"/>
    <w:rsid w:val="006B5233"/>
    <w:rsid w:val="00717111"/>
    <w:rsid w:val="00A57F8C"/>
    <w:rsid w:val="00AF0751"/>
    <w:rsid w:val="00BA50DA"/>
    <w:rsid w:val="00CA3A72"/>
    <w:rsid w:val="00CD02B3"/>
    <w:rsid w:val="00DB78F0"/>
    <w:rsid w:val="00E06C69"/>
    <w:rsid w:val="00ED55C4"/>
    <w:rsid w:val="00F5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B2AAB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7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751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751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7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51"/>
    <w:rPr>
      <w:rFonts w:ascii="Lucida Grande" w:hAnsi="Lucida Grande" w:cs="Lucida Grande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4792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E06C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7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751"/>
    <w:rPr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AF07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751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7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51"/>
    <w:rPr>
      <w:rFonts w:ascii="Lucida Grande" w:hAnsi="Lucida Grande" w:cs="Lucida Grande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4792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E06C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hubbak.co.uk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1635</Characters>
  <Application>Microsoft Macintosh Word</Application>
  <DocSecurity>0</DocSecurity>
  <Lines>13</Lines>
  <Paragraphs>3</Paragraphs>
  <ScaleCrop>false</ScaleCrop>
  <Company>Inspiral Design Ltd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Mukhtar Sanders</dc:creator>
  <cp:keywords/>
  <dc:description/>
  <cp:lastModifiedBy>Sophie Husseini</cp:lastModifiedBy>
  <cp:revision>3</cp:revision>
  <cp:lastPrinted>2013-06-17T15:20:00Z</cp:lastPrinted>
  <dcterms:created xsi:type="dcterms:W3CDTF">2013-06-17T15:08:00Z</dcterms:created>
  <dcterms:modified xsi:type="dcterms:W3CDTF">2013-06-17T15:20:00Z</dcterms:modified>
</cp:coreProperties>
</file>